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C11F" w14:textId="28520737" w:rsidR="000A76CE" w:rsidRDefault="000A76CE" w:rsidP="00291A67">
      <w:pPr>
        <w:pStyle w:val="Heading1"/>
      </w:pPr>
      <w:r w:rsidRPr="00BC0BED">
        <w:t xml:space="preserve">Guidance on </w:t>
      </w:r>
      <w:r w:rsidR="00291A67">
        <w:t>C</w:t>
      </w:r>
      <w:r w:rsidRPr="00BC0BED">
        <w:t>ommissioning a VIG Service</w:t>
      </w:r>
    </w:p>
    <w:p w14:paraId="57F27563" w14:textId="18CC08D4" w:rsidR="00291A67" w:rsidRDefault="00291A67" w:rsidP="00291A67">
      <w:r>
        <w:t xml:space="preserve">The 3 documents described here have been developed by a VIG supervisor, using knowledge and experience gained from making a case for a VIG service within a Local Authority. </w:t>
      </w:r>
    </w:p>
    <w:p w14:paraId="667B7911" w14:textId="212A01F1" w:rsidR="00291A67" w:rsidRPr="00291A67" w:rsidRDefault="00291A67" w:rsidP="00291A67">
      <w:pPr>
        <w:rPr>
          <w:i/>
          <w:iCs/>
        </w:rPr>
      </w:pPr>
      <w:r w:rsidRPr="008214B5">
        <w:rPr>
          <w:i/>
          <w:iCs/>
        </w:rPr>
        <w:t>Disclaimer- these examples show one</w:t>
      </w:r>
      <w:r>
        <w:rPr>
          <w:i/>
          <w:iCs/>
        </w:rPr>
        <w:t xml:space="preserve"> </w:t>
      </w:r>
      <w:r w:rsidRPr="008214B5">
        <w:rPr>
          <w:i/>
          <w:iCs/>
        </w:rPr>
        <w:t xml:space="preserve">way </w:t>
      </w:r>
      <w:r>
        <w:rPr>
          <w:i/>
          <w:iCs/>
        </w:rPr>
        <w:t xml:space="preserve">that </w:t>
      </w:r>
      <w:r w:rsidRPr="008214B5">
        <w:rPr>
          <w:i/>
          <w:iCs/>
        </w:rPr>
        <w:t>VIG can be commissioned and how a VIG project evaluation can be reported. There are many other ways of commissioning VIG</w:t>
      </w:r>
      <w:r>
        <w:rPr>
          <w:i/>
          <w:iCs/>
        </w:rPr>
        <w:t>. For</w:t>
      </w:r>
      <w:r w:rsidRPr="008214B5">
        <w:rPr>
          <w:i/>
          <w:iCs/>
        </w:rPr>
        <w:t xml:space="preserve"> those considering this route</w:t>
      </w:r>
      <w:r>
        <w:rPr>
          <w:i/>
          <w:iCs/>
        </w:rPr>
        <w:t>,</w:t>
      </w:r>
      <w:r w:rsidRPr="008214B5">
        <w:rPr>
          <w:i/>
          <w:iCs/>
        </w:rPr>
        <w:t xml:space="preserve"> it is recommended that a range of examples are sought.  </w:t>
      </w:r>
    </w:p>
    <w:p w14:paraId="476ADB06" w14:textId="36DAA851" w:rsidR="000A76CE" w:rsidRDefault="000A76CE" w:rsidP="000A76CE">
      <w:pPr>
        <w:pStyle w:val="Heading2"/>
        <w:numPr>
          <w:ilvl w:val="0"/>
          <w:numId w:val="23"/>
        </w:numPr>
      </w:pPr>
      <w:r>
        <w:t xml:space="preserve">Sample </w:t>
      </w:r>
      <w:r w:rsidR="00470F07">
        <w:t xml:space="preserve">VIG </w:t>
      </w:r>
      <w:r>
        <w:t xml:space="preserve">Business </w:t>
      </w:r>
      <w:r w:rsidR="00470F07">
        <w:t>Model</w:t>
      </w:r>
      <w:r>
        <w:t xml:space="preserve"> </w:t>
      </w:r>
    </w:p>
    <w:p w14:paraId="2A07E36F" w14:textId="5A183691" w:rsidR="00291A67" w:rsidRPr="00291A67" w:rsidRDefault="00291A67" w:rsidP="00291A67">
      <w:r w:rsidRPr="00291A67">
        <w:rPr>
          <w:highlight w:val="yellow"/>
        </w:rPr>
        <w:t>[LINK to document]</w:t>
      </w:r>
    </w:p>
    <w:p w14:paraId="401B6763" w14:textId="77777777" w:rsidR="00291A67" w:rsidRDefault="000A76CE" w:rsidP="000A76CE">
      <w:r>
        <w:t xml:space="preserve">The </w:t>
      </w:r>
      <w:proofErr w:type="spellStart"/>
      <w:r>
        <w:t>anonymised</w:t>
      </w:r>
      <w:proofErr w:type="spellEnd"/>
      <w:r>
        <w:t xml:space="preserve"> </w:t>
      </w:r>
      <w:r w:rsidRPr="00291A67">
        <w:rPr>
          <w:i/>
          <w:iCs/>
        </w:rPr>
        <w:t>Sample Business Case</w:t>
      </w:r>
      <w:r>
        <w:t xml:space="preserve"> shows a worked example of how a business case can be drafted to secure funding for a two-year VIG ‘pilot’ project. The exact costings have been deleted as they may not reflect current costs. </w:t>
      </w:r>
    </w:p>
    <w:p w14:paraId="55AE1E26" w14:textId="13CD2544" w:rsidR="000A76CE" w:rsidRDefault="000A76CE" w:rsidP="000A76CE">
      <w:r>
        <w:t xml:space="preserve">References to research studies and national guidelines relate to examples available at the time this document was produced. More up to date costings and research evidence can be accessed on the </w:t>
      </w:r>
      <w:proofErr w:type="spellStart"/>
      <w:r>
        <w:t>AVIGuk</w:t>
      </w:r>
      <w:proofErr w:type="spellEnd"/>
      <w:r>
        <w:t xml:space="preserve"> website. </w:t>
      </w:r>
    </w:p>
    <w:p w14:paraId="698A08A2" w14:textId="0BB4B899" w:rsidR="000A76CE" w:rsidRDefault="000A76CE" w:rsidP="000A76CE">
      <w:r>
        <w:t xml:space="preserve">Most </w:t>
      </w:r>
      <w:r w:rsidR="00291A67">
        <w:t>organizations,</w:t>
      </w:r>
      <w:r>
        <w:t xml:space="preserve"> such as Public Health (who were the funding body in this example)</w:t>
      </w:r>
      <w:r w:rsidR="00291A67">
        <w:t>,</w:t>
      </w:r>
      <w:r>
        <w:t xml:space="preserve"> have restricted funding streams</w:t>
      </w:r>
      <w:r w:rsidR="00291A67">
        <w:t xml:space="preserve">. They </w:t>
      </w:r>
      <w:r>
        <w:t>work year</w:t>
      </w:r>
      <w:r w:rsidR="00291A67">
        <w:t>-</w:t>
      </w:r>
      <w:r>
        <w:t>on</w:t>
      </w:r>
      <w:r w:rsidR="00291A67">
        <w:t>-</w:t>
      </w:r>
      <w:r>
        <w:t>year to address specific priorities. As such</w:t>
      </w:r>
      <w:r w:rsidR="00291A67">
        <w:t>,</w:t>
      </w:r>
      <w:r>
        <w:t xml:space="preserve"> this worked example reflects an initial business case for two years of funding. </w:t>
      </w:r>
    </w:p>
    <w:p w14:paraId="1796AF8C" w14:textId="77777777" w:rsidR="00291A67" w:rsidRDefault="000A76CE" w:rsidP="000A76CE">
      <w:r>
        <w:t xml:space="preserve">The intention at this point was to train up a multi-disciplinary team of VIG practitioners divided into two teams, to establish VIG referrals across the County, to deliver VIG interventions to families promoting attuned relationships between parents/carers and children from birth to 11 years. </w:t>
      </w:r>
    </w:p>
    <w:p w14:paraId="3872970D" w14:textId="00F023B6" w:rsidR="000A76CE" w:rsidRDefault="000A76CE" w:rsidP="000A76CE">
      <w:r>
        <w:t xml:space="preserve">Each year of the pilot project was evaluated to demonstrate the impact and to show accountability to the commissioning body. </w:t>
      </w:r>
    </w:p>
    <w:p w14:paraId="02182625" w14:textId="4BB6EEF3" w:rsidR="00291A67" w:rsidRPr="00291A67" w:rsidRDefault="000A76CE" w:rsidP="00291A67">
      <w:pPr>
        <w:pStyle w:val="Heading2"/>
        <w:numPr>
          <w:ilvl w:val="0"/>
          <w:numId w:val="23"/>
        </w:numPr>
      </w:pPr>
      <w:r>
        <w:t>Sample Interim VIG Pilot Project Evaluation</w:t>
      </w:r>
    </w:p>
    <w:p w14:paraId="60E9C599" w14:textId="77777777" w:rsidR="00291A67" w:rsidRPr="00291A67" w:rsidRDefault="00291A67" w:rsidP="00291A67">
      <w:r w:rsidRPr="00291A67">
        <w:rPr>
          <w:highlight w:val="yellow"/>
        </w:rPr>
        <w:t>[LINK to document]</w:t>
      </w:r>
    </w:p>
    <w:p w14:paraId="4D13AD40" w14:textId="77777777" w:rsidR="00291A67" w:rsidRDefault="000A76CE" w:rsidP="000A76CE">
      <w:r>
        <w:t xml:space="preserve">The </w:t>
      </w:r>
      <w:proofErr w:type="spellStart"/>
      <w:r>
        <w:t>anonymised</w:t>
      </w:r>
      <w:proofErr w:type="spellEnd"/>
      <w:r>
        <w:t xml:space="preserve"> </w:t>
      </w:r>
      <w:r w:rsidRPr="00291A67">
        <w:rPr>
          <w:i/>
          <w:iCs/>
        </w:rPr>
        <w:t>Sample Interim VIG Pilot Project Evaluation</w:t>
      </w:r>
      <w:r>
        <w:t xml:space="preserve"> shows a worked example of how the impact of the VIG pilot project was reported to the commissioning body after the first year. </w:t>
      </w:r>
    </w:p>
    <w:p w14:paraId="0FE2559E" w14:textId="17FC06AD" w:rsidR="000A76CE" w:rsidRDefault="000A76CE" w:rsidP="000A76CE">
      <w:r>
        <w:t xml:space="preserve">Due to changing priorities and workforce </w:t>
      </w:r>
      <w:r w:rsidR="00291A67">
        <w:t>reorganization,</w:t>
      </w:r>
      <w:r>
        <w:t xml:space="preserve"> the evaluation report reflects changes to the multidisciplinary make-up of the project team </w:t>
      </w:r>
      <w:r w:rsidR="00291A67">
        <w:t>since the submission of</w:t>
      </w:r>
      <w:r>
        <w:t xml:space="preserve"> the original business case.  </w:t>
      </w:r>
    </w:p>
    <w:p w14:paraId="5CC16186" w14:textId="352F8463" w:rsidR="000A76CE" w:rsidRDefault="000A76CE" w:rsidP="000A76CE">
      <w:pPr>
        <w:pStyle w:val="Heading2"/>
        <w:numPr>
          <w:ilvl w:val="0"/>
          <w:numId w:val="23"/>
        </w:numPr>
      </w:pPr>
      <w:r>
        <w:t xml:space="preserve">Sample VIG Business Case Application </w:t>
      </w:r>
    </w:p>
    <w:p w14:paraId="34086C1B" w14:textId="77777777" w:rsidR="00291A67" w:rsidRPr="00291A67" w:rsidRDefault="00291A67" w:rsidP="00291A67">
      <w:r w:rsidRPr="00291A67">
        <w:rPr>
          <w:highlight w:val="yellow"/>
        </w:rPr>
        <w:t>[LINK to document]</w:t>
      </w:r>
    </w:p>
    <w:p w14:paraId="25E51F42" w14:textId="59BD42FB" w:rsidR="00291A67" w:rsidRDefault="000A76CE" w:rsidP="000A76CE">
      <w:r>
        <w:t xml:space="preserve">The </w:t>
      </w:r>
      <w:proofErr w:type="spellStart"/>
      <w:r>
        <w:t>anonymised</w:t>
      </w:r>
      <w:proofErr w:type="spellEnd"/>
      <w:r>
        <w:t xml:space="preserve"> </w:t>
      </w:r>
      <w:r w:rsidRPr="00291A67">
        <w:rPr>
          <w:i/>
          <w:iCs/>
        </w:rPr>
        <w:t>Sample VIG Business Case Application</w:t>
      </w:r>
      <w:r>
        <w:t xml:space="preserve"> shows a worked example of how a more substantial and detailed business case was then set out to progress the work described above, attempting to secure funding for a VIG service. </w:t>
      </w:r>
    </w:p>
    <w:p w14:paraId="4CBF7FEF" w14:textId="77777777" w:rsidR="00291A67" w:rsidRPr="00291A67" w:rsidRDefault="00291A67" w:rsidP="000A76CE"/>
    <w:p w14:paraId="050C57EA" w14:textId="179E941E" w:rsidR="00762894" w:rsidRPr="007850FC" w:rsidRDefault="00762894" w:rsidP="000A76CE"/>
    <w:sectPr w:rsidR="00762894" w:rsidRPr="007850FC" w:rsidSect="003D3169">
      <w:headerReference w:type="default" r:id="rId8"/>
      <w:endnotePr>
        <w:numFmt w:val="decimal"/>
      </w:endnotePr>
      <w:pgSz w:w="11907" w:h="16840" w:code="9"/>
      <w:pgMar w:top="1304" w:right="1531" w:bottom="1077" w:left="158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3E44" w14:textId="77777777" w:rsidR="00DC1129" w:rsidRDefault="00DC1129" w:rsidP="00B715DD">
      <w:pPr>
        <w:spacing w:after="0"/>
      </w:pPr>
      <w:r>
        <w:separator/>
      </w:r>
    </w:p>
  </w:endnote>
  <w:endnote w:type="continuationSeparator" w:id="0">
    <w:p w14:paraId="46A8C677" w14:textId="77777777" w:rsidR="00DC1129" w:rsidRDefault="00DC1129" w:rsidP="00B71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31027" w14:textId="77777777" w:rsidR="00DC1129" w:rsidRDefault="00DC1129" w:rsidP="00B715DD">
      <w:pPr>
        <w:spacing w:after="0"/>
      </w:pPr>
      <w:r>
        <w:separator/>
      </w:r>
    </w:p>
  </w:footnote>
  <w:footnote w:type="continuationSeparator" w:id="0">
    <w:p w14:paraId="39BE0EA9" w14:textId="77777777" w:rsidR="00DC1129" w:rsidRDefault="00DC1129" w:rsidP="00B71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3DBE" w14:textId="62293A42" w:rsidR="003D3169" w:rsidRDefault="003D316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3F29"/>
    <w:multiLevelType w:val="hybridMultilevel"/>
    <w:tmpl w:val="95707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3D7C"/>
    <w:multiLevelType w:val="hybridMultilevel"/>
    <w:tmpl w:val="FDCC00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2D5392"/>
    <w:multiLevelType w:val="hybridMultilevel"/>
    <w:tmpl w:val="92123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785A23"/>
    <w:multiLevelType w:val="hybridMultilevel"/>
    <w:tmpl w:val="B2329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9291F"/>
    <w:multiLevelType w:val="hybridMultilevel"/>
    <w:tmpl w:val="8CB6CC02"/>
    <w:lvl w:ilvl="0" w:tplc="7F3CC13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15090"/>
    <w:multiLevelType w:val="hybridMultilevel"/>
    <w:tmpl w:val="DC8C74D4"/>
    <w:lvl w:ilvl="0" w:tplc="7F3CC13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A35F4"/>
    <w:multiLevelType w:val="hybridMultilevel"/>
    <w:tmpl w:val="0324C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BD5075"/>
    <w:multiLevelType w:val="hybridMultilevel"/>
    <w:tmpl w:val="9E1648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3E11FB"/>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3AFA5AFF"/>
    <w:multiLevelType w:val="hybridMultilevel"/>
    <w:tmpl w:val="6D781C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C25F54"/>
    <w:multiLevelType w:val="hybridMultilevel"/>
    <w:tmpl w:val="73D4307A"/>
    <w:lvl w:ilvl="0" w:tplc="7F3CC13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80D63"/>
    <w:multiLevelType w:val="hybridMultilevel"/>
    <w:tmpl w:val="624A4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B62918"/>
    <w:multiLevelType w:val="hybridMultilevel"/>
    <w:tmpl w:val="6700C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AF2C52"/>
    <w:multiLevelType w:val="hybridMultilevel"/>
    <w:tmpl w:val="27122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0565F6"/>
    <w:multiLevelType w:val="multilevel"/>
    <w:tmpl w:val="9AFE6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E76A54"/>
    <w:multiLevelType w:val="hybridMultilevel"/>
    <w:tmpl w:val="5798EF12"/>
    <w:lvl w:ilvl="0" w:tplc="4DA8B284">
      <w:start w:val="1"/>
      <w:numFmt w:val="decimal"/>
      <w:pStyle w:val="List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5C0BF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7E20D39"/>
    <w:multiLevelType w:val="hybridMultilevel"/>
    <w:tmpl w:val="BDAE38F2"/>
    <w:lvl w:ilvl="0" w:tplc="58EA8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9F2C0C"/>
    <w:multiLevelType w:val="hybridMultilevel"/>
    <w:tmpl w:val="21727E1A"/>
    <w:lvl w:ilvl="0" w:tplc="7F3CC13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9E38B0"/>
    <w:multiLevelType w:val="hybridMultilevel"/>
    <w:tmpl w:val="CFDE0A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C6FF9"/>
    <w:multiLevelType w:val="hybridMultilevel"/>
    <w:tmpl w:val="E030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B65A6D"/>
    <w:multiLevelType w:val="hybridMultilevel"/>
    <w:tmpl w:val="9FC00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A054FB"/>
    <w:multiLevelType w:val="hybridMultilevel"/>
    <w:tmpl w:val="F06033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2706743">
    <w:abstractNumId w:val="8"/>
  </w:num>
  <w:num w:numId="2" w16cid:durableId="2016415984">
    <w:abstractNumId w:val="16"/>
  </w:num>
  <w:num w:numId="3" w16cid:durableId="1352994837">
    <w:abstractNumId w:val="1"/>
  </w:num>
  <w:num w:numId="4" w16cid:durableId="464591694">
    <w:abstractNumId w:val="10"/>
  </w:num>
  <w:num w:numId="5" w16cid:durableId="2015955926">
    <w:abstractNumId w:val="4"/>
  </w:num>
  <w:num w:numId="6" w16cid:durableId="40791722">
    <w:abstractNumId w:val="18"/>
  </w:num>
  <w:num w:numId="7" w16cid:durableId="528299212">
    <w:abstractNumId w:val="5"/>
  </w:num>
  <w:num w:numId="8" w16cid:durableId="1355959283">
    <w:abstractNumId w:val="20"/>
  </w:num>
  <w:num w:numId="9" w16cid:durableId="1544947906">
    <w:abstractNumId w:val="14"/>
  </w:num>
  <w:num w:numId="10" w16cid:durableId="668155">
    <w:abstractNumId w:val="9"/>
  </w:num>
  <w:num w:numId="11" w16cid:durableId="188103637">
    <w:abstractNumId w:val="12"/>
  </w:num>
  <w:num w:numId="12" w16cid:durableId="1151286771">
    <w:abstractNumId w:val="13"/>
  </w:num>
  <w:num w:numId="13" w16cid:durableId="2110923629">
    <w:abstractNumId w:val="6"/>
  </w:num>
  <w:num w:numId="14" w16cid:durableId="964626776">
    <w:abstractNumId w:val="0"/>
  </w:num>
  <w:num w:numId="15" w16cid:durableId="2068259708">
    <w:abstractNumId w:val="19"/>
  </w:num>
  <w:num w:numId="16" w16cid:durableId="1009482031">
    <w:abstractNumId w:val="2"/>
  </w:num>
  <w:num w:numId="17" w16cid:durableId="70584641">
    <w:abstractNumId w:val="15"/>
  </w:num>
  <w:num w:numId="18" w16cid:durableId="1410233280">
    <w:abstractNumId w:val="11"/>
  </w:num>
  <w:num w:numId="19" w16cid:durableId="1604267083">
    <w:abstractNumId w:val="22"/>
  </w:num>
  <w:num w:numId="20" w16cid:durableId="70545876">
    <w:abstractNumId w:val="21"/>
  </w:num>
  <w:num w:numId="21" w16cid:durableId="1695037559">
    <w:abstractNumId w:val="7"/>
  </w:num>
  <w:num w:numId="22" w16cid:durableId="765882544">
    <w:abstractNumId w:val="3"/>
  </w:num>
  <w:num w:numId="23" w16cid:durableId="20114432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EE4"/>
    <w:rsid w:val="000259C6"/>
    <w:rsid w:val="00042850"/>
    <w:rsid w:val="000623EF"/>
    <w:rsid w:val="000925D0"/>
    <w:rsid w:val="000A76CE"/>
    <w:rsid w:val="000F3777"/>
    <w:rsid w:val="00105A03"/>
    <w:rsid w:val="00186D9F"/>
    <w:rsid w:val="001C6CAD"/>
    <w:rsid w:val="001D01F2"/>
    <w:rsid w:val="001F2E25"/>
    <w:rsid w:val="00291A67"/>
    <w:rsid w:val="002A1796"/>
    <w:rsid w:val="002B5F87"/>
    <w:rsid w:val="00315901"/>
    <w:rsid w:val="00360F94"/>
    <w:rsid w:val="003D2723"/>
    <w:rsid w:val="003D3169"/>
    <w:rsid w:val="003F6C26"/>
    <w:rsid w:val="00446BBE"/>
    <w:rsid w:val="004527A6"/>
    <w:rsid w:val="0045365E"/>
    <w:rsid w:val="00470F07"/>
    <w:rsid w:val="004B59E8"/>
    <w:rsid w:val="004B6A79"/>
    <w:rsid w:val="004C5B66"/>
    <w:rsid w:val="004D3F0C"/>
    <w:rsid w:val="004D3F3C"/>
    <w:rsid w:val="00530FDE"/>
    <w:rsid w:val="005633D8"/>
    <w:rsid w:val="00564D26"/>
    <w:rsid w:val="005C0C47"/>
    <w:rsid w:val="006062B1"/>
    <w:rsid w:val="006119AF"/>
    <w:rsid w:val="00611CBF"/>
    <w:rsid w:val="00612969"/>
    <w:rsid w:val="0062729C"/>
    <w:rsid w:val="00631EF2"/>
    <w:rsid w:val="006675A3"/>
    <w:rsid w:val="006B04B2"/>
    <w:rsid w:val="00702C20"/>
    <w:rsid w:val="00744A7E"/>
    <w:rsid w:val="00747CC9"/>
    <w:rsid w:val="00762894"/>
    <w:rsid w:val="00781AE6"/>
    <w:rsid w:val="007850FC"/>
    <w:rsid w:val="00786332"/>
    <w:rsid w:val="007B32F3"/>
    <w:rsid w:val="007E4DAA"/>
    <w:rsid w:val="007F70CA"/>
    <w:rsid w:val="008238C2"/>
    <w:rsid w:val="00830364"/>
    <w:rsid w:val="008364C6"/>
    <w:rsid w:val="00903E22"/>
    <w:rsid w:val="00957566"/>
    <w:rsid w:val="00967BF6"/>
    <w:rsid w:val="009D1C53"/>
    <w:rsid w:val="009D2453"/>
    <w:rsid w:val="009F44F8"/>
    <w:rsid w:val="00A20210"/>
    <w:rsid w:val="00A46777"/>
    <w:rsid w:val="00A5005D"/>
    <w:rsid w:val="00A65EE4"/>
    <w:rsid w:val="00A82546"/>
    <w:rsid w:val="00AC24AD"/>
    <w:rsid w:val="00AE090E"/>
    <w:rsid w:val="00B11F9C"/>
    <w:rsid w:val="00B378A7"/>
    <w:rsid w:val="00B715DD"/>
    <w:rsid w:val="00B734BF"/>
    <w:rsid w:val="00B755BC"/>
    <w:rsid w:val="00B958C3"/>
    <w:rsid w:val="00BA12AE"/>
    <w:rsid w:val="00BB66DE"/>
    <w:rsid w:val="00C65955"/>
    <w:rsid w:val="00C865BE"/>
    <w:rsid w:val="00CB5853"/>
    <w:rsid w:val="00CC7B4C"/>
    <w:rsid w:val="00CF5AE3"/>
    <w:rsid w:val="00D15F6E"/>
    <w:rsid w:val="00D24933"/>
    <w:rsid w:val="00D6528C"/>
    <w:rsid w:val="00DC1129"/>
    <w:rsid w:val="00DD3CB2"/>
    <w:rsid w:val="00DD550B"/>
    <w:rsid w:val="00DF1088"/>
    <w:rsid w:val="00DF7798"/>
    <w:rsid w:val="00E13175"/>
    <w:rsid w:val="00E2765C"/>
    <w:rsid w:val="00E7115E"/>
    <w:rsid w:val="00ED79DC"/>
    <w:rsid w:val="00EF018A"/>
    <w:rsid w:val="00F257AA"/>
    <w:rsid w:val="00F25DDF"/>
    <w:rsid w:val="00F544D3"/>
    <w:rsid w:val="00F63C0D"/>
    <w:rsid w:val="00F70F9A"/>
    <w:rsid w:val="00FB6648"/>
    <w:rsid w:val="00FE3F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E7986"/>
  <w15:chartTrackingRefBased/>
  <w15:docId w15:val="{AA04A817-D592-437A-AE21-EF8C112B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65E"/>
    <w:pPr>
      <w:spacing w:after="120"/>
      <w:jc w:val="both"/>
    </w:pPr>
    <w:rPr>
      <w:rFonts w:ascii="Calibri" w:hAnsi="Calibri"/>
      <w:color w:val="000000"/>
      <w:sz w:val="22"/>
      <w:lang w:val="en-US"/>
    </w:rPr>
  </w:style>
  <w:style w:type="paragraph" w:styleId="Heading1">
    <w:name w:val="heading 1"/>
    <w:basedOn w:val="Normal"/>
    <w:next w:val="Normal"/>
    <w:qFormat/>
    <w:rsid w:val="00F25DDF"/>
    <w:pPr>
      <w:keepNext/>
      <w:jc w:val="center"/>
      <w:outlineLvl w:val="0"/>
    </w:pPr>
    <w:rPr>
      <w:b/>
      <w:sz w:val="28"/>
    </w:rPr>
  </w:style>
  <w:style w:type="paragraph" w:styleId="Heading2">
    <w:name w:val="heading 2"/>
    <w:basedOn w:val="Normal"/>
    <w:next w:val="Normal"/>
    <w:qFormat/>
    <w:rsid w:val="00A5005D"/>
    <w:pPr>
      <w:keepNext/>
      <w:spacing w:before="240"/>
      <w:jc w:val="lef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3">
    <w:name w:val="Style Heading 3"/>
    <w:basedOn w:val="Heading2"/>
    <w:next w:val="Normal"/>
    <w:qFormat/>
    <w:rsid w:val="00B715DD"/>
    <w:rPr>
      <w:bCs/>
      <w:i/>
      <w:sz w:val="22"/>
    </w:rPr>
  </w:style>
  <w:style w:type="paragraph" w:styleId="Footer">
    <w:name w:val="footer"/>
    <w:basedOn w:val="Normal"/>
    <w:link w:val="FooterChar"/>
    <w:uiPriority w:val="99"/>
    <w:pPr>
      <w:tabs>
        <w:tab w:val="center" w:pos="4320"/>
        <w:tab w:val="right" w:pos="8640"/>
      </w:tabs>
      <w:spacing w:after="0"/>
    </w:pPr>
  </w:style>
  <w:style w:type="paragraph" w:styleId="NormalWeb">
    <w:name w:val="Normal (Web)"/>
    <w:basedOn w:val="Normal"/>
    <w:uiPriority w:val="99"/>
    <w:semiHidden/>
    <w:unhideWhenUsed/>
    <w:rsid w:val="00A5005D"/>
    <w:pPr>
      <w:spacing w:before="100" w:beforeAutospacing="1" w:after="100" w:afterAutospacing="1"/>
      <w:jc w:val="left"/>
    </w:pPr>
    <w:rPr>
      <w:rFonts w:ascii="Times New Roman" w:hAnsi="Times New Roman"/>
      <w:color w:val="auto"/>
      <w:sz w:val="24"/>
      <w:szCs w:val="24"/>
      <w:lang w:val="en-GB"/>
    </w:rPr>
  </w:style>
  <w:style w:type="paragraph" w:styleId="BodyTextIndent">
    <w:name w:val="Body Text Indent"/>
    <w:basedOn w:val="Normal"/>
    <w:pPr>
      <w:tabs>
        <w:tab w:val="left" w:pos="3402"/>
      </w:tabs>
      <w:ind w:left="1440" w:hanging="1440"/>
    </w:pPr>
  </w:style>
  <w:style w:type="table" w:styleId="TableGrid">
    <w:name w:val="Table Grid"/>
    <w:basedOn w:val="TableNormal"/>
    <w:rsid w:val="003D2723"/>
    <w:pPr>
      <w:spacing w:after="1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65955"/>
    <w:rPr>
      <w:color w:val="0000FF"/>
      <w:u w:val="single"/>
    </w:rPr>
  </w:style>
  <w:style w:type="paragraph" w:styleId="PlainText">
    <w:name w:val="Plain Text"/>
    <w:basedOn w:val="Normal"/>
    <w:rsid w:val="001F2E25"/>
    <w:pPr>
      <w:spacing w:after="0"/>
    </w:pPr>
    <w:rPr>
      <w:rFonts w:ascii="Courier New" w:hAnsi="Courier New" w:cs="Courier New"/>
      <w:color w:val="auto"/>
      <w:sz w:val="20"/>
      <w:lang w:val="en-GB"/>
    </w:rPr>
  </w:style>
  <w:style w:type="character" w:customStyle="1" w:styleId="RachelPardoe">
    <w:name w:val="Rachel Pardoe"/>
    <w:semiHidden/>
    <w:rsid w:val="00BA12AE"/>
    <w:rPr>
      <w:rFonts w:ascii="Arial" w:hAnsi="Arial" w:cs="Arial"/>
      <w:color w:val="000080"/>
      <w:sz w:val="20"/>
      <w:szCs w:val="20"/>
    </w:rPr>
  </w:style>
  <w:style w:type="character" w:styleId="Strong">
    <w:name w:val="Strong"/>
    <w:uiPriority w:val="22"/>
    <w:qFormat/>
    <w:rsid w:val="00A5005D"/>
    <w:rPr>
      <w:b/>
      <w:bCs/>
    </w:rPr>
  </w:style>
  <w:style w:type="paragraph" w:styleId="Header">
    <w:name w:val="header"/>
    <w:basedOn w:val="Normal"/>
    <w:link w:val="HeaderChar"/>
    <w:uiPriority w:val="99"/>
    <w:unhideWhenUsed/>
    <w:rsid w:val="00B715DD"/>
    <w:pPr>
      <w:tabs>
        <w:tab w:val="center" w:pos="4513"/>
        <w:tab w:val="right" w:pos="9026"/>
      </w:tabs>
    </w:pPr>
  </w:style>
  <w:style w:type="character" w:customStyle="1" w:styleId="HeaderChar">
    <w:name w:val="Header Char"/>
    <w:link w:val="Header"/>
    <w:uiPriority w:val="99"/>
    <w:rsid w:val="00B715DD"/>
    <w:rPr>
      <w:rFonts w:ascii="Arial" w:hAnsi="Arial"/>
      <w:color w:val="000000"/>
      <w:sz w:val="22"/>
      <w:lang w:val="en-US"/>
    </w:rPr>
  </w:style>
  <w:style w:type="character" w:customStyle="1" w:styleId="FooterChar">
    <w:name w:val="Footer Char"/>
    <w:link w:val="Footer"/>
    <w:uiPriority w:val="99"/>
    <w:rsid w:val="00B715DD"/>
    <w:rPr>
      <w:rFonts w:ascii="Arial" w:hAnsi="Arial"/>
      <w:color w:val="000000"/>
      <w:sz w:val="22"/>
      <w:lang w:val="en-US"/>
    </w:rPr>
  </w:style>
  <w:style w:type="paragraph" w:styleId="ListParagraph">
    <w:name w:val="List Paragraph"/>
    <w:basedOn w:val="Normal"/>
    <w:uiPriority w:val="34"/>
    <w:qFormat/>
    <w:rsid w:val="00DF1088"/>
    <w:pPr>
      <w:numPr>
        <w:numId w:val="17"/>
      </w:numPr>
      <w:contextualSpacing/>
    </w:pPr>
    <w:rPr>
      <w:rFonts w:asciiTheme="minorHAnsi" w:hAnsiTheme="minorHAnsi"/>
      <w:szCs w:val="22"/>
    </w:rPr>
  </w:style>
  <w:style w:type="paragraph" w:customStyle="1" w:styleId="text">
    <w:name w:val="text"/>
    <w:basedOn w:val="Normal"/>
    <w:qFormat/>
    <w:rsid w:val="000259C6"/>
    <w:pPr>
      <w:overflowPunct w:val="0"/>
      <w:autoSpaceDE w:val="0"/>
      <w:autoSpaceDN w:val="0"/>
      <w:adjustRightInd w:val="0"/>
      <w:spacing w:after="0" w:line="360" w:lineRule="auto"/>
      <w:ind w:firstLine="720"/>
      <w:jc w:val="left"/>
      <w:textAlignment w:val="baseline"/>
    </w:pPr>
    <w:rPr>
      <w:rFonts w:ascii="Times New Roman" w:hAnsi="Times New Roman"/>
      <w:color w:val="aut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2650">
      <w:bodyDiv w:val="1"/>
      <w:marLeft w:val="0"/>
      <w:marRight w:val="0"/>
      <w:marTop w:val="0"/>
      <w:marBottom w:val="0"/>
      <w:divBdr>
        <w:top w:val="none" w:sz="0" w:space="0" w:color="auto"/>
        <w:left w:val="none" w:sz="0" w:space="0" w:color="auto"/>
        <w:bottom w:val="none" w:sz="0" w:space="0" w:color="auto"/>
        <w:right w:val="none" w:sz="0" w:space="0" w:color="auto"/>
      </w:divBdr>
    </w:div>
    <w:div w:id="372311497">
      <w:bodyDiv w:val="1"/>
      <w:marLeft w:val="0"/>
      <w:marRight w:val="0"/>
      <w:marTop w:val="0"/>
      <w:marBottom w:val="0"/>
      <w:divBdr>
        <w:top w:val="none" w:sz="0" w:space="0" w:color="auto"/>
        <w:left w:val="none" w:sz="0" w:space="0" w:color="auto"/>
        <w:bottom w:val="none" w:sz="0" w:space="0" w:color="auto"/>
        <w:right w:val="none" w:sz="0" w:space="0" w:color="auto"/>
      </w:divBdr>
    </w:div>
    <w:div w:id="66921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AC3FE-726F-4F36-A1C1-C4A4C09C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Pardoe</dc:creator>
  <cp:keywords/>
  <cp:lastModifiedBy>Rachel Pardoe</cp:lastModifiedBy>
  <cp:revision>4</cp:revision>
  <cp:lastPrinted>2007-07-21T09:34:00Z</cp:lastPrinted>
  <dcterms:created xsi:type="dcterms:W3CDTF">2022-04-23T07:26:00Z</dcterms:created>
  <dcterms:modified xsi:type="dcterms:W3CDTF">2022-04-23T07:36:00Z</dcterms:modified>
</cp:coreProperties>
</file>